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CF" w:rsidRPr="000625E3" w:rsidRDefault="00F17FCF" w:rsidP="00F17FCF">
      <w:pPr>
        <w:spacing w:line="360" w:lineRule="auto"/>
        <w:jc w:val="center"/>
      </w:pPr>
      <w:bookmarkStart w:id="0" w:name="_GoBack"/>
      <w:r>
        <w:rPr>
          <w:b/>
        </w:rPr>
        <w:t>Sample Account Assignment Checklist</w:t>
      </w:r>
    </w:p>
    <w:bookmarkEnd w:id="0"/>
    <w:p w:rsidR="00F17FCF" w:rsidRDefault="00F17FCF" w:rsidP="00F17FCF">
      <w:pPr>
        <w:spacing w:line="360" w:lineRule="auto"/>
        <w:jc w:val="center"/>
        <w:rPr>
          <w:b/>
        </w:rPr>
      </w:pPr>
      <w:r>
        <w:rPr>
          <w:b/>
        </w:rPr>
        <w:t>Date: ___________</w:t>
      </w:r>
    </w:p>
    <w:p w:rsidR="00F17FCF" w:rsidRDefault="00F17FCF" w:rsidP="00F17FCF">
      <w:pPr>
        <w:spacing w:line="360" w:lineRule="auto"/>
        <w:jc w:val="center"/>
        <w:rPr>
          <w:b/>
        </w:rPr>
      </w:pPr>
    </w:p>
    <w:p w:rsidR="00F17FCF" w:rsidRDefault="00F17FCF" w:rsidP="00F17FCF">
      <w:pPr>
        <w:spacing w:line="360" w:lineRule="auto"/>
      </w:pPr>
      <w:r>
        <w:t>Name of vendor:</w:t>
      </w:r>
    </w:p>
    <w:p w:rsidR="00F17FCF" w:rsidRDefault="00F17FCF" w:rsidP="00F17FCF">
      <w:pPr>
        <w:spacing w:line="360" w:lineRule="auto"/>
      </w:pPr>
      <w:r>
        <w:t>Name of assignee:</w:t>
      </w:r>
    </w:p>
    <w:p w:rsidR="00F17FCF" w:rsidRDefault="00F17FCF" w:rsidP="00F17FCF">
      <w:pPr>
        <w:spacing w:line="360" w:lineRule="auto"/>
      </w:pPr>
      <w:r>
        <w:t>Date of Section 9-406 diversion letter (attach letter):</w:t>
      </w:r>
    </w:p>
    <w:p w:rsidR="00F17FCF" w:rsidRDefault="00F17FCF" w:rsidP="00F17FCF">
      <w:pPr>
        <w:spacing w:line="360" w:lineRule="auto"/>
      </w:pPr>
      <w:r>
        <w:t>Date diversion letter received:</w:t>
      </w:r>
    </w:p>
    <w:p w:rsidR="00F17FCF" w:rsidRDefault="00F17FCF" w:rsidP="00F17FCF">
      <w:pPr>
        <w:spacing w:line="360" w:lineRule="auto"/>
      </w:pPr>
      <w:r>
        <w:t>Contact information and payment instructions for assignee:</w:t>
      </w:r>
    </w:p>
    <w:p w:rsidR="00F17FCF" w:rsidRDefault="00F17FCF" w:rsidP="00F17FCF">
      <w:pPr>
        <w:spacing w:line="360" w:lineRule="auto"/>
      </w:pPr>
    </w:p>
    <w:p w:rsidR="00F17FCF" w:rsidRDefault="00F17FCF" w:rsidP="00F17FCF">
      <w:pPr>
        <w:spacing w:line="360" w:lineRule="auto"/>
      </w:pPr>
      <w:r>
        <w:t>Account balance owed to vendor as of date above: $_______</w:t>
      </w:r>
    </w:p>
    <w:p w:rsidR="00F17FCF" w:rsidRDefault="00F17FCF" w:rsidP="00F17FCF">
      <w:pPr>
        <w:spacing w:line="360" w:lineRule="auto"/>
      </w:pPr>
      <w:r>
        <w:t>Any counterclaims, credits, offsets or other defenses to payment? [Yes/No]</w:t>
      </w:r>
    </w:p>
    <w:p w:rsidR="00F17FCF" w:rsidRDefault="00F17FCF" w:rsidP="00F17FCF">
      <w:pPr>
        <w:spacing w:line="360" w:lineRule="auto"/>
      </w:pPr>
      <w:r>
        <w:t>If yes, amount as of date above: $_______</w:t>
      </w:r>
    </w:p>
    <w:p w:rsidR="00F17FCF" w:rsidRDefault="00F17FCF" w:rsidP="00F17FCF">
      <w:pPr>
        <w:spacing w:line="360" w:lineRule="auto"/>
      </w:pPr>
      <w:r>
        <w:t xml:space="preserve">If defenses do not involve a clear credit or offset, describe: </w:t>
      </w:r>
    </w:p>
    <w:p w:rsidR="007B6451" w:rsidRDefault="007B6451"/>
    <w:sectPr w:rsidR="007B6451" w:rsidSect="00671B76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CF"/>
    <w:rsid w:val="0012242F"/>
    <w:rsid w:val="001D5E4E"/>
    <w:rsid w:val="00671B76"/>
    <w:rsid w:val="007B6451"/>
    <w:rsid w:val="00DD0D6D"/>
    <w:rsid w:val="00EB4EB8"/>
    <w:rsid w:val="00F1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2020-04-24T19:04:00Z</dcterms:created>
  <dcterms:modified xsi:type="dcterms:W3CDTF">2020-04-24T19:05:00Z</dcterms:modified>
</cp:coreProperties>
</file>